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EE" w:rsidRDefault="00B522EE">
      <w:pPr>
        <w:spacing w:line="440" w:lineRule="exact"/>
        <w:ind w:firstLineChars="200" w:firstLine="723"/>
        <w:jc w:val="center"/>
        <w:rPr>
          <w:rFonts w:asciiTheme="majorEastAsia" w:eastAsiaTheme="majorEastAsia" w:hAnsiTheme="majorEastAsia" w:cstheme="majorEastAsia"/>
          <w:b/>
          <w:bCs/>
          <w:sz w:val="36"/>
          <w:szCs w:val="36"/>
        </w:rPr>
      </w:pPr>
    </w:p>
    <w:p w:rsidR="00B522EE" w:rsidRDefault="00D80BF3" w:rsidP="00185675">
      <w:pPr>
        <w:spacing w:line="44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福建省自然资源厅关于</w:t>
      </w:r>
      <w:r>
        <w:rPr>
          <w:rFonts w:asciiTheme="majorEastAsia" w:eastAsiaTheme="majorEastAsia" w:hAnsiTheme="majorEastAsia" w:cstheme="majorEastAsia" w:hint="eastAsia"/>
          <w:b/>
          <w:bCs/>
          <w:sz w:val="36"/>
          <w:szCs w:val="36"/>
        </w:rPr>
        <w:t>2020</w:t>
      </w:r>
      <w:r>
        <w:rPr>
          <w:rFonts w:asciiTheme="majorEastAsia" w:eastAsiaTheme="majorEastAsia" w:hAnsiTheme="majorEastAsia" w:cstheme="majorEastAsia" w:hint="eastAsia"/>
          <w:b/>
          <w:bCs/>
          <w:sz w:val="36"/>
          <w:szCs w:val="36"/>
        </w:rPr>
        <w:t>年第三季度</w:t>
      </w:r>
      <w:r>
        <w:rPr>
          <w:rFonts w:asciiTheme="majorEastAsia" w:eastAsiaTheme="majorEastAsia" w:hAnsiTheme="majorEastAsia" w:cstheme="majorEastAsia" w:hint="eastAsia"/>
          <w:b/>
          <w:bCs/>
          <w:sz w:val="36"/>
          <w:szCs w:val="36"/>
        </w:rPr>
        <w:t>省外测绘单位来闽执业备案的</w:t>
      </w:r>
      <w:r>
        <w:rPr>
          <w:rFonts w:asciiTheme="majorEastAsia" w:eastAsiaTheme="majorEastAsia" w:hAnsiTheme="majorEastAsia" w:cstheme="majorEastAsia" w:hint="eastAsia"/>
          <w:b/>
          <w:bCs/>
          <w:sz w:val="36"/>
          <w:szCs w:val="36"/>
        </w:rPr>
        <w:t>公告</w:t>
      </w:r>
    </w:p>
    <w:p w:rsidR="00B522EE" w:rsidRDefault="00B522EE">
      <w:pPr>
        <w:spacing w:line="440" w:lineRule="exact"/>
        <w:ind w:firstLineChars="200" w:firstLine="723"/>
        <w:jc w:val="center"/>
        <w:rPr>
          <w:rFonts w:asciiTheme="majorEastAsia" w:eastAsiaTheme="majorEastAsia" w:hAnsiTheme="majorEastAsia" w:cstheme="majorEastAsia"/>
          <w:b/>
          <w:bCs/>
          <w:sz w:val="36"/>
          <w:szCs w:val="36"/>
        </w:rPr>
      </w:pPr>
    </w:p>
    <w:p w:rsidR="00B522EE" w:rsidRDefault="00D80BF3">
      <w:pPr>
        <w:ind w:firstLineChars="200" w:firstLine="640"/>
        <w:rPr>
          <w:rFonts w:ascii="仿宋" w:eastAsia="仿宋" w:hAnsi="仿宋" w:cs="仿宋"/>
          <w:sz w:val="32"/>
          <w:szCs w:val="32"/>
        </w:rPr>
      </w:pPr>
      <w:r>
        <w:rPr>
          <w:rFonts w:ascii="仿宋" w:eastAsia="仿宋" w:hAnsi="仿宋" w:cs="仿宋" w:hint="eastAsia"/>
          <w:sz w:val="32"/>
          <w:szCs w:val="32"/>
        </w:rPr>
        <w:t>根据《福建省市场中介组织管理办法》（</w:t>
      </w:r>
      <w:r>
        <w:rPr>
          <w:rFonts w:ascii="仿宋" w:eastAsia="仿宋" w:hAnsi="仿宋" w:cs="仿宋" w:hint="eastAsia"/>
          <w:sz w:val="32"/>
          <w:szCs w:val="32"/>
        </w:rPr>
        <w:t>2011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日福建省人民政府令第</w:t>
      </w:r>
      <w:r>
        <w:rPr>
          <w:rFonts w:ascii="仿宋" w:eastAsia="仿宋" w:hAnsi="仿宋" w:cs="仿宋" w:hint="eastAsia"/>
          <w:sz w:val="32"/>
          <w:szCs w:val="32"/>
        </w:rPr>
        <w:t>116</w:t>
      </w:r>
      <w:r>
        <w:rPr>
          <w:rFonts w:ascii="仿宋" w:eastAsia="仿宋" w:hAnsi="仿宋" w:cs="仿宋" w:hint="eastAsia"/>
          <w:sz w:val="32"/>
          <w:szCs w:val="32"/>
        </w:rPr>
        <w:t>号）和《福建省测绘地理信息局关于测绘资质单位备案有关问题的批复》（闽测管〔</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号）规定，我厅</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第三季度</w:t>
      </w:r>
      <w:r>
        <w:rPr>
          <w:rFonts w:ascii="仿宋" w:eastAsia="仿宋" w:hAnsi="仿宋" w:cs="仿宋" w:hint="eastAsia"/>
          <w:sz w:val="32"/>
          <w:szCs w:val="32"/>
        </w:rPr>
        <w:t>共审查通过</w:t>
      </w:r>
      <w:r>
        <w:rPr>
          <w:rFonts w:ascii="仿宋" w:eastAsia="仿宋" w:hAnsi="仿宋" w:cs="仿宋" w:hint="eastAsia"/>
          <w:sz w:val="32"/>
          <w:szCs w:val="32"/>
        </w:rPr>
        <w:t>19</w:t>
      </w:r>
      <w:r>
        <w:rPr>
          <w:rFonts w:ascii="仿宋" w:eastAsia="仿宋" w:hAnsi="仿宋" w:cs="仿宋" w:hint="eastAsia"/>
          <w:sz w:val="32"/>
          <w:szCs w:val="32"/>
        </w:rPr>
        <w:t>件省外测绘单位来闽执业备案申请</w:t>
      </w:r>
      <w:r>
        <w:rPr>
          <w:rFonts w:ascii="仿宋" w:eastAsia="仿宋" w:hAnsi="仿宋" w:cs="仿宋" w:hint="eastAsia"/>
          <w:sz w:val="32"/>
          <w:szCs w:val="32"/>
        </w:rPr>
        <w:t>，</w:t>
      </w:r>
      <w:r>
        <w:rPr>
          <w:rFonts w:ascii="仿宋" w:eastAsia="仿宋" w:hAnsi="仿宋" w:cs="仿宋" w:hint="eastAsia"/>
          <w:sz w:val="32"/>
          <w:szCs w:val="32"/>
        </w:rPr>
        <w:t>现予以公告。</w:t>
      </w:r>
    </w:p>
    <w:p w:rsidR="00B522EE" w:rsidRDefault="00D80BF3">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第三季度</w:t>
      </w:r>
      <w:r>
        <w:rPr>
          <w:rFonts w:ascii="仿宋" w:eastAsia="仿宋" w:hAnsi="仿宋" w:cs="仿宋" w:hint="eastAsia"/>
          <w:sz w:val="32"/>
          <w:szCs w:val="32"/>
        </w:rPr>
        <w:t>省外测绘单位来闽执业备案公告</w:t>
      </w:r>
    </w:p>
    <w:p w:rsidR="00B522EE" w:rsidRDefault="00B522EE">
      <w:pPr>
        <w:ind w:firstLineChars="200" w:firstLine="640"/>
        <w:rPr>
          <w:rFonts w:ascii="仿宋" w:eastAsia="仿宋" w:hAnsi="仿宋" w:cs="仿宋"/>
          <w:sz w:val="32"/>
          <w:szCs w:val="32"/>
        </w:rPr>
      </w:pPr>
    </w:p>
    <w:p w:rsidR="00B522EE" w:rsidRDefault="00B522EE">
      <w:pPr>
        <w:ind w:firstLineChars="200" w:firstLine="640"/>
        <w:rPr>
          <w:rFonts w:ascii="仿宋" w:eastAsia="仿宋" w:hAnsi="仿宋" w:cs="仿宋"/>
          <w:sz w:val="32"/>
          <w:szCs w:val="32"/>
        </w:rPr>
      </w:pPr>
    </w:p>
    <w:p w:rsidR="00B522EE" w:rsidRDefault="00B522EE">
      <w:pPr>
        <w:ind w:firstLineChars="200" w:firstLine="640"/>
        <w:rPr>
          <w:rFonts w:ascii="仿宋" w:eastAsia="仿宋" w:hAnsi="仿宋" w:cs="仿宋"/>
          <w:sz w:val="32"/>
          <w:szCs w:val="32"/>
        </w:rPr>
      </w:pPr>
    </w:p>
    <w:p w:rsidR="00B522EE" w:rsidRDefault="00D80BF3">
      <w:pPr>
        <w:ind w:firstLineChars="1450" w:firstLine="4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福建省自然资源厅</w:t>
      </w:r>
    </w:p>
    <w:p w:rsidR="00B522EE" w:rsidRDefault="00185675" w:rsidP="00185675">
      <w:pPr>
        <w:ind w:firstLineChars="1500" w:firstLine="4800"/>
        <w:rPr>
          <w:rFonts w:ascii="仿宋" w:eastAsia="仿宋" w:hAnsi="仿宋" w:cs="仿宋"/>
          <w:sz w:val="28"/>
          <w:szCs w:val="28"/>
        </w:rPr>
      </w:pPr>
      <w:r>
        <w:rPr>
          <w:rFonts w:ascii="仿宋" w:eastAsia="仿宋" w:hAnsi="仿宋" w:cs="仿宋" w:hint="eastAsia"/>
          <w:sz w:val="32"/>
          <w:szCs w:val="32"/>
        </w:rPr>
        <w:t>2020</w:t>
      </w:r>
      <w:r w:rsidR="00D80BF3">
        <w:rPr>
          <w:rFonts w:ascii="仿宋" w:eastAsia="仿宋" w:hAnsi="仿宋" w:cs="仿宋" w:hint="eastAsia"/>
          <w:sz w:val="32"/>
          <w:szCs w:val="32"/>
        </w:rPr>
        <w:t>年</w:t>
      </w:r>
      <w:r>
        <w:rPr>
          <w:rFonts w:ascii="仿宋" w:eastAsia="仿宋" w:hAnsi="仿宋" w:cs="仿宋" w:hint="eastAsia"/>
          <w:sz w:val="32"/>
          <w:szCs w:val="32"/>
        </w:rPr>
        <w:t>10</w:t>
      </w:r>
      <w:r w:rsidR="00D80BF3">
        <w:rPr>
          <w:rFonts w:ascii="仿宋" w:eastAsia="仿宋" w:hAnsi="仿宋" w:cs="仿宋" w:hint="eastAsia"/>
          <w:sz w:val="32"/>
          <w:szCs w:val="32"/>
        </w:rPr>
        <w:t>月</w:t>
      </w:r>
      <w:r>
        <w:rPr>
          <w:rFonts w:ascii="仿宋" w:eastAsia="仿宋" w:hAnsi="仿宋" w:cs="仿宋" w:hint="eastAsia"/>
          <w:sz w:val="32"/>
          <w:szCs w:val="32"/>
        </w:rPr>
        <w:t>19</w:t>
      </w:r>
      <w:r w:rsidR="00D80BF3">
        <w:rPr>
          <w:rFonts w:ascii="仿宋" w:eastAsia="仿宋" w:hAnsi="仿宋" w:cs="仿宋" w:hint="eastAsia"/>
          <w:sz w:val="32"/>
          <w:szCs w:val="32"/>
        </w:rPr>
        <w:t>日</w:t>
      </w:r>
    </w:p>
    <w:p w:rsidR="00B522EE" w:rsidRDefault="00B522EE">
      <w:pPr>
        <w:jc w:val="center"/>
        <w:rPr>
          <w:rFonts w:asciiTheme="majorEastAsia" w:eastAsiaTheme="majorEastAsia" w:hAnsiTheme="majorEastAsia" w:cstheme="majorEastAsia"/>
          <w:b/>
          <w:bCs/>
          <w:sz w:val="36"/>
          <w:szCs w:val="36"/>
        </w:rPr>
        <w:sectPr w:rsidR="00B522EE">
          <w:pgSz w:w="11906" w:h="16838"/>
          <w:pgMar w:top="1440" w:right="1800" w:bottom="1440" w:left="1800" w:header="851" w:footer="992" w:gutter="0"/>
          <w:cols w:space="425"/>
          <w:docGrid w:type="lines" w:linePitch="312"/>
        </w:sectPr>
      </w:pPr>
    </w:p>
    <w:p w:rsidR="00B522EE" w:rsidRDefault="00D80BF3">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lastRenderedPageBreak/>
        <w:t>2020</w:t>
      </w:r>
      <w:r>
        <w:rPr>
          <w:rFonts w:asciiTheme="majorEastAsia" w:eastAsiaTheme="majorEastAsia" w:hAnsiTheme="majorEastAsia" w:cstheme="majorEastAsia" w:hint="eastAsia"/>
          <w:b/>
          <w:bCs/>
          <w:sz w:val="36"/>
          <w:szCs w:val="36"/>
        </w:rPr>
        <w:t>年</w:t>
      </w:r>
      <w:r>
        <w:rPr>
          <w:rFonts w:asciiTheme="majorEastAsia" w:eastAsiaTheme="majorEastAsia" w:hAnsiTheme="majorEastAsia" w:cstheme="majorEastAsia" w:hint="eastAsia"/>
          <w:b/>
          <w:bCs/>
          <w:sz w:val="36"/>
          <w:szCs w:val="36"/>
        </w:rPr>
        <w:t>第三季度</w:t>
      </w:r>
      <w:r>
        <w:rPr>
          <w:rFonts w:asciiTheme="majorEastAsia" w:eastAsiaTheme="majorEastAsia" w:hAnsiTheme="majorEastAsia" w:cstheme="majorEastAsia" w:hint="eastAsia"/>
          <w:b/>
          <w:bCs/>
          <w:sz w:val="36"/>
          <w:szCs w:val="36"/>
        </w:rPr>
        <w:t>省外测绘单位来闽执业备案公告</w:t>
      </w:r>
    </w:p>
    <w:tbl>
      <w:tblPr>
        <w:tblStyle w:val="a3"/>
        <w:tblpPr w:leftFromText="180" w:rightFromText="180" w:vertAnchor="text" w:horzAnchor="page" w:tblpX="1430" w:tblpY="280"/>
        <w:tblOverlap w:val="never"/>
        <w:tblW w:w="14126" w:type="dxa"/>
        <w:tblLayout w:type="fixed"/>
        <w:tblLook w:val="04A0"/>
      </w:tblPr>
      <w:tblGrid>
        <w:gridCol w:w="754"/>
        <w:gridCol w:w="3759"/>
        <w:gridCol w:w="4482"/>
        <w:gridCol w:w="1464"/>
        <w:gridCol w:w="1337"/>
        <w:gridCol w:w="2330"/>
      </w:tblGrid>
      <w:tr w:rsidR="00B522EE">
        <w:tc>
          <w:tcPr>
            <w:tcW w:w="754" w:type="dxa"/>
            <w:vAlign w:val="center"/>
          </w:tcPr>
          <w:p w:rsidR="00B522EE" w:rsidRDefault="00D80BF3">
            <w:pPr>
              <w:jc w:val="center"/>
              <w:rPr>
                <w:rFonts w:ascii="仿宋" w:eastAsia="仿宋" w:hAnsi="仿宋" w:cs="仿宋"/>
                <w:sz w:val="30"/>
                <w:szCs w:val="30"/>
              </w:rPr>
            </w:pPr>
            <w:r>
              <w:rPr>
                <w:rFonts w:ascii="仿宋" w:eastAsia="仿宋" w:hAnsi="仿宋" w:cs="仿宋" w:hint="eastAsia"/>
                <w:sz w:val="30"/>
                <w:szCs w:val="30"/>
              </w:rPr>
              <w:t>序号</w:t>
            </w:r>
          </w:p>
        </w:tc>
        <w:tc>
          <w:tcPr>
            <w:tcW w:w="3759" w:type="dxa"/>
            <w:vAlign w:val="center"/>
          </w:tcPr>
          <w:p w:rsidR="00B522EE" w:rsidRDefault="00D80BF3">
            <w:pPr>
              <w:jc w:val="center"/>
              <w:rPr>
                <w:rFonts w:ascii="仿宋" w:eastAsia="仿宋" w:hAnsi="仿宋" w:cs="仿宋"/>
                <w:sz w:val="30"/>
                <w:szCs w:val="30"/>
              </w:rPr>
            </w:pPr>
            <w:r>
              <w:rPr>
                <w:rFonts w:ascii="仿宋" w:eastAsia="仿宋" w:hAnsi="仿宋" w:cs="仿宋" w:hint="eastAsia"/>
                <w:sz w:val="30"/>
                <w:szCs w:val="30"/>
              </w:rPr>
              <w:t>单位名称</w:t>
            </w:r>
          </w:p>
        </w:tc>
        <w:tc>
          <w:tcPr>
            <w:tcW w:w="4482" w:type="dxa"/>
            <w:vAlign w:val="center"/>
          </w:tcPr>
          <w:p w:rsidR="00B522EE" w:rsidRDefault="00D80BF3">
            <w:pPr>
              <w:jc w:val="center"/>
              <w:rPr>
                <w:rFonts w:ascii="仿宋" w:eastAsia="仿宋" w:hAnsi="仿宋" w:cs="仿宋"/>
                <w:sz w:val="30"/>
                <w:szCs w:val="30"/>
              </w:rPr>
            </w:pPr>
            <w:r>
              <w:rPr>
                <w:rFonts w:ascii="仿宋" w:eastAsia="仿宋" w:hAnsi="仿宋" w:cs="仿宋" w:hint="eastAsia"/>
                <w:sz w:val="30"/>
                <w:szCs w:val="30"/>
              </w:rPr>
              <w:t>测绘项目内容</w:t>
            </w:r>
          </w:p>
        </w:tc>
        <w:tc>
          <w:tcPr>
            <w:tcW w:w="1464" w:type="dxa"/>
            <w:vAlign w:val="center"/>
          </w:tcPr>
          <w:p w:rsidR="00B522EE" w:rsidRDefault="00D80BF3">
            <w:pPr>
              <w:spacing w:line="360" w:lineRule="exact"/>
              <w:jc w:val="center"/>
              <w:rPr>
                <w:rFonts w:ascii="仿宋" w:eastAsia="仿宋" w:hAnsi="仿宋" w:cs="仿宋"/>
                <w:color w:val="000000"/>
                <w:sz w:val="30"/>
                <w:szCs w:val="30"/>
              </w:rPr>
            </w:pPr>
            <w:r>
              <w:rPr>
                <w:rFonts w:ascii="仿宋" w:eastAsia="仿宋" w:hAnsi="仿宋" w:cs="仿宋" w:hint="eastAsia"/>
                <w:color w:val="000000"/>
                <w:sz w:val="30"/>
                <w:szCs w:val="30"/>
              </w:rPr>
              <w:t>证书</w:t>
            </w:r>
          </w:p>
          <w:p w:rsidR="00B522EE" w:rsidRDefault="00D80BF3">
            <w:pPr>
              <w:spacing w:line="360" w:lineRule="exact"/>
              <w:jc w:val="center"/>
              <w:rPr>
                <w:rFonts w:ascii="仿宋" w:eastAsia="仿宋" w:hAnsi="仿宋" w:cs="仿宋"/>
                <w:color w:val="000000"/>
                <w:sz w:val="30"/>
                <w:szCs w:val="30"/>
              </w:rPr>
            </w:pPr>
            <w:r>
              <w:rPr>
                <w:rFonts w:ascii="仿宋" w:eastAsia="仿宋" w:hAnsi="仿宋" w:cs="仿宋" w:hint="eastAsia"/>
                <w:color w:val="000000"/>
                <w:sz w:val="30"/>
                <w:szCs w:val="30"/>
              </w:rPr>
              <w:t>编号</w:t>
            </w:r>
          </w:p>
        </w:tc>
        <w:tc>
          <w:tcPr>
            <w:tcW w:w="1337" w:type="dxa"/>
            <w:vAlign w:val="center"/>
          </w:tcPr>
          <w:p w:rsidR="00B522EE" w:rsidRDefault="00D80BF3">
            <w:pPr>
              <w:spacing w:line="440" w:lineRule="exact"/>
              <w:jc w:val="center"/>
              <w:rPr>
                <w:rFonts w:ascii="仿宋" w:eastAsia="仿宋" w:hAnsi="仿宋" w:cs="仿宋"/>
                <w:sz w:val="30"/>
                <w:szCs w:val="30"/>
              </w:rPr>
            </w:pPr>
            <w:r>
              <w:rPr>
                <w:rFonts w:ascii="仿宋" w:eastAsia="仿宋" w:hAnsi="仿宋" w:cs="仿宋" w:hint="eastAsia"/>
                <w:sz w:val="30"/>
                <w:szCs w:val="30"/>
              </w:rPr>
              <w:t>项目所在地</w:t>
            </w:r>
          </w:p>
        </w:tc>
        <w:tc>
          <w:tcPr>
            <w:tcW w:w="2330" w:type="dxa"/>
            <w:vAlign w:val="center"/>
          </w:tcPr>
          <w:p w:rsidR="00B522EE" w:rsidRDefault="00D80BF3">
            <w:pPr>
              <w:jc w:val="center"/>
              <w:rPr>
                <w:rFonts w:ascii="仿宋" w:eastAsia="仿宋" w:hAnsi="仿宋" w:cs="仿宋"/>
                <w:sz w:val="30"/>
                <w:szCs w:val="30"/>
              </w:rPr>
            </w:pPr>
            <w:r>
              <w:rPr>
                <w:rFonts w:ascii="仿宋" w:eastAsia="仿宋" w:hAnsi="仿宋" w:cs="仿宋" w:hint="eastAsia"/>
                <w:sz w:val="30"/>
                <w:szCs w:val="30"/>
              </w:rPr>
              <w:t>项目周期</w:t>
            </w:r>
          </w:p>
        </w:tc>
      </w:tr>
      <w:tr w:rsidR="00B522EE">
        <w:trPr>
          <w:trHeight w:val="1129"/>
        </w:trPr>
        <w:tc>
          <w:tcPr>
            <w:tcW w:w="754"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1</w:t>
            </w:r>
          </w:p>
        </w:tc>
        <w:tc>
          <w:tcPr>
            <w:tcW w:w="3759"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中煤航测遥感集团有限公司</w:t>
            </w:r>
          </w:p>
        </w:tc>
        <w:tc>
          <w:tcPr>
            <w:tcW w:w="4482" w:type="dxa"/>
            <w:vAlign w:val="center"/>
          </w:tcPr>
          <w:p w:rsidR="00B522EE" w:rsidRDefault="00D80BF3">
            <w:pPr>
              <w:spacing w:line="300" w:lineRule="exact"/>
              <w:jc w:val="center"/>
              <w:rPr>
                <w:rFonts w:ascii="仿宋" w:eastAsia="仿宋" w:hAnsi="仿宋" w:cs="仿宋"/>
                <w:sz w:val="28"/>
                <w:szCs w:val="28"/>
              </w:rPr>
            </w:pPr>
            <w:r>
              <w:rPr>
                <w:rFonts w:ascii="仿宋" w:eastAsia="仿宋" w:hAnsi="仿宋" w:cs="仿宋" w:hint="eastAsia"/>
                <w:sz w:val="28"/>
                <w:szCs w:val="28"/>
              </w:rPr>
              <w:t>泉州市自然资源和规划局农村地籍房屋调查成果市级验收服务采购</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6100482</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3759"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速度时空信息科技股份有限公司</w:t>
            </w:r>
          </w:p>
        </w:tc>
        <w:tc>
          <w:tcPr>
            <w:tcW w:w="4482" w:type="dxa"/>
            <w:vAlign w:val="center"/>
          </w:tcPr>
          <w:p w:rsidR="00B522EE" w:rsidRDefault="00D80BF3">
            <w:pPr>
              <w:jc w:val="center"/>
              <w:rPr>
                <w:rFonts w:ascii="仿宋" w:eastAsia="仿宋" w:hAnsi="仿宋" w:cs="仿宋"/>
                <w:sz w:val="28"/>
                <w:szCs w:val="28"/>
              </w:rPr>
            </w:pPr>
            <w:r>
              <w:rPr>
                <w:rFonts w:ascii="仿宋" w:eastAsia="仿宋" w:hAnsi="仿宋" w:cs="仿宋" w:hint="eastAsia"/>
                <w:color w:val="000000"/>
                <w:sz w:val="28"/>
                <w:szCs w:val="28"/>
              </w:rPr>
              <w:t>长汀县乡镇及以上集中式饮用水源地保护区勘察定界服务类采购项目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3200402</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3759"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深圳市勘察研究院有限公司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芗城区宅基地和集体建设用地确权登记发证质检项目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4400271</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日至</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易图通科技（北京）有限公司</w:t>
            </w:r>
          </w:p>
        </w:tc>
        <w:tc>
          <w:tcPr>
            <w:tcW w:w="4482"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2020</w:t>
            </w:r>
            <w:r>
              <w:rPr>
                <w:rFonts w:ascii="仿宋" w:eastAsia="仿宋" w:hAnsi="仿宋" w:cs="仿宋" w:hint="eastAsia"/>
                <w:color w:val="000000"/>
                <w:sz w:val="28"/>
                <w:szCs w:val="28"/>
              </w:rPr>
              <w:t>年福建省导航电子地图外业采集地理信息数据更新</w:t>
            </w:r>
            <w:r>
              <w:rPr>
                <w:rFonts w:ascii="仿宋" w:eastAsia="仿宋" w:hAnsi="仿宋" w:cs="仿宋" w:hint="eastAsia"/>
                <w:color w:val="000000"/>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1100796</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3759"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郑州中核岩土工程有限公司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示范快堆</w:t>
            </w:r>
            <w:r>
              <w:rPr>
                <w:rFonts w:ascii="仿宋" w:eastAsia="仿宋" w:hAnsi="仿宋" w:cs="仿宋" w:hint="eastAsia"/>
                <w:sz w:val="28"/>
                <w:szCs w:val="28"/>
              </w:rPr>
              <w:t>2</w:t>
            </w:r>
            <w:r>
              <w:rPr>
                <w:rFonts w:ascii="仿宋" w:eastAsia="仿宋" w:hAnsi="仿宋" w:cs="仿宋" w:hint="eastAsia"/>
                <w:sz w:val="28"/>
                <w:szCs w:val="28"/>
              </w:rPr>
              <w:t>号机组取水头部等子项基坑监测服务</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4100110</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lastRenderedPageBreak/>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6</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武汉中海庭数据技术有限公司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福建省高速道路、城市地面道路和停车场数据采集项目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4200750</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洛阳众智软件科技股份有限公司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三明市多规合一业务协同平台建设</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4100457</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三明</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郑州中核岩土工程有限公司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600MW</w:t>
            </w:r>
            <w:r>
              <w:rPr>
                <w:rFonts w:ascii="仿宋" w:eastAsia="仿宋" w:hAnsi="仿宋" w:cs="仿宋" w:hint="eastAsia"/>
                <w:sz w:val="28"/>
                <w:szCs w:val="28"/>
              </w:rPr>
              <w:t>示范快堆</w:t>
            </w:r>
            <w:r>
              <w:rPr>
                <w:rFonts w:ascii="仿宋" w:eastAsia="仿宋" w:hAnsi="仿宋" w:cs="仿宋" w:hint="eastAsia"/>
                <w:sz w:val="28"/>
                <w:szCs w:val="28"/>
              </w:rPr>
              <w:t>2</w:t>
            </w:r>
            <w:r>
              <w:rPr>
                <w:rFonts w:ascii="仿宋" w:eastAsia="仿宋" w:hAnsi="仿宋" w:cs="仿宋" w:hint="eastAsia"/>
                <w:sz w:val="28"/>
                <w:szCs w:val="28"/>
              </w:rPr>
              <w:t>号机组建设项目厂址周边海域水下地形测量</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4100110</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南靖县国土资源局南靖县</w:t>
            </w:r>
            <w:r>
              <w:rPr>
                <w:rFonts w:ascii="仿宋" w:eastAsia="仿宋" w:hAnsi="仿宋" w:cs="仿宋" w:hint="eastAsia"/>
                <w:sz w:val="28"/>
                <w:szCs w:val="28"/>
              </w:rPr>
              <w:t>2018</w:t>
            </w:r>
            <w:r>
              <w:rPr>
                <w:rFonts w:ascii="仿宋" w:eastAsia="仿宋" w:hAnsi="仿宋" w:cs="仿宋" w:hint="eastAsia"/>
                <w:sz w:val="28"/>
                <w:szCs w:val="28"/>
              </w:rPr>
              <w:t>年度农村地籍和房屋调查项目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2100013</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三明市自然资源局三明市区基础测绘项目招投标</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2100013</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三明</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11</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浙江国遥地理信息技术有限公司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3300311</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福州</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lastRenderedPageBreak/>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12</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福建省高速公路网漳武线永定至上杭高速公路跨越漳龙铁路涉铁工程</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乙测资字</w:t>
            </w:r>
            <w:r>
              <w:rPr>
                <w:rFonts w:ascii="仿宋" w:eastAsia="仿宋" w:hAnsi="仿宋" w:cs="仿宋" w:hint="eastAsia"/>
                <w:color w:val="000000"/>
                <w:sz w:val="28"/>
                <w:szCs w:val="28"/>
              </w:rPr>
              <w:t xml:space="preserve">  3611307</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13</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涵港大道荔城段</w:t>
            </w:r>
            <w:r>
              <w:rPr>
                <w:rFonts w:ascii="仿宋" w:eastAsia="仿宋" w:hAnsi="仿宋" w:cs="仿宋" w:hint="eastAsia"/>
                <w:sz w:val="28"/>
                <w:szCs w:val="28"/>
              </w:rPr>
              <w:t>(</w:t>
            </w:r>
            <w:r>
              <w:rPr>
                <w:rFonts w:ascii="仿宋" w:eastAsia="仿宋" w:hAnsi="仿宋" w:cs="仿宋" w:hint="eastAsia"/>
                <w:sz w:val="28"/>
                <w:szCs w:val="28"/>
              </w:rPr>
              <w:t>仕方桥至谷城路</w:t>
            </w:r>
            <w:r>
              <w:rPr>
                <w:rFonts w:ascii="仿宋" w:eastAsia="仿宋" w:hAnsi="仿宋" w:cs="仿宋" w:hint="eastAsia"/>
                <w:sz w:val="28"/>
                <w:szCs w:val="28"/>
              </w:rPr>
              <w:t>)</w:t>
            </w:r>
            <w:r>
              <w:rPr>
                <w:rFonts w:ascii="仿宋" w:eastAsia="仿宋" w:hAnsi="仿宋" w:cs="仿宋" w:hint="eastAsia"/>
                <w:sz w:val="28"/>
                <w:szCs w:val="28"/>
              </w:rPr>
              <w:t>下穿杭深线</w:t>
            </w:r>
            <w:r>
              <w:rPr>
                <w:rFonts w:ascii="仿宋" w:eastAsia="仿宋" w:hAnsi="仿宋" w:cs="仿宋" w:hint="eastAsia"/>
                <w:sz w:val="28"/>
                <w:szCs w:val="28"/>
              </w:rPr>
              <w:t>(</w:t>
            </w:r>
            <w:r>
              <w:rPr>
                <w:rFonts w:ascii="仿宋" w:eastAsia="仿宋" w:hAnsi="仿宋" w:cs="仿宋" w:hint="eastAsia"/>
                <w:sz w:val="28"/>
                <w:szCs w:val="28"/>
              </w:rPr>
              <w:t>福厦段</w:t>
            </w:r>
            <w:r>
              <w:rPr>
                <w:rFonts w:ascii="仿宋" w:eastAsia="仿宋" w:hAnsi="仿宋" w:cs="仿宋" w:hint="eastAsia"/>
                <w:sz w:val="28"/>
                <w:szCs w:val="28"/>
              </w:rPr>
              <w:t>)</w:t>
            </w:r>
            <w:r>
              <w:rPr>
                <w:rFonts w:ascii="仿宋" w:eastAsia="仿宋" w:hAnsi="仿宋" w:cs="仿宋" w:hint="eastAsia"/>
                <w:sz w:val="28"/>
                <w:szCs w:val="28"/>
              </w:rPr>
              <w:t>木兰溪特大桥铁路立交工程第三方监测</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乙测资字</w:t>
            </w:r>
            <w:r>
              <w:rPr>
                <w:rFonts w:ascii="仿宋" w:eastAsia="仿宋" w:hAnsi="仿宋" w:cs="仿宋" w:hint="eastAsia"/>
                <w:color w:val="000000"/>
                <w:sz w:val="28"/>
                <w:szCs w:val="28"/>
              </w:rPr>
              <w:t xml:space="preserve">  3611307</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莆田</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14</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福州市轨道交通六号线林浦站</w:t>
            </w:r>
            <w:r>
              <w:rPr>
                <w:rFonts w:ascii="仿宋" w:eastAsia="仿宋" w:hAnsi="仿宋" w:cs="仿宋" w:hint="eastAsia"/>
                <w:sz w:val="28"/>
                <w:szCs w:val="28"/>
              </w:rPr>
              <w:t>~</w:t>
            </w:r>
            <w:r>
              <w:rPr>
                <w:rFonts w:ascii="仿宋" w:eastAsia="仿宋" w:hAnsi="仿宋" w:cs="仿宋" w:hint="eastAsia"/>
                <w:sz w:val="28"/>
                <w:szCs w:val="28"/>
              </w:rPr>
              <w:t>樟岚站（原芦岐站）区间涉铁工程监测</w:t>
            </w:r>
            <w:r>
              <w:rPr>
                <w:rFonts w:ascii="仿宋" w:eastAsia="仿宋" w:hAnsi="仿宋" w:cs="仿宋" w:hint="eastAsia"/>
                <w:sz w:val="28"/>
                <w:szCs w:val="28"/>
              </w:rPr>
              <w:t>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乙测资字</w:t>
            </w:r>
            <w:r>
              <w:rPr>
                <w:rFonts w:ascii="仿宋" w:eastAsia="仿宋" w:hAnsi="仿宋" w:cs="仿宋" w:hint="eastAsia"/>
                <w:color w:val="000000"/>
                <w:sz w:val="28"/>
                <w:szCs w:val="28"/>
              </w:rPr>
              <w:t xml:space="preserve">  3611307</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中煤航测遥感集团有限公司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漳州古雷港经济开发区自然资源局古雷开发区农村地籍与房屋调查服务类采购项目包</w:t>
            </w:r>
            <w:r>
              <w:rPr>
                <w:rFonts w:ascii="仿宋" w:eastAsia="仿宋" w:hAnsi="仿宋" w:cs="仿宋" w:hint="eastAsia"/>
                <w:sz w:val="28"/>
                <w:szCs w:val="28"/>
              </w:rPr>
              <w:t>2</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6100482</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漳州</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16</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湖北省鄂西地质测绘队</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南平市测绘技术保障中心南平市自然资源局第二期</w:t>
            </w:r>
            <w:r>
              <w:rPr>
                <w:rFonts w:ascii="仿宋" w:eastAsia="仿宋" w:hAnsi="仿宋" w:cs="仿宋" w:hint="eastAsia"/>
                <w:sz w:val="28"/>
                <w:szCs w:val="28"/>
              </w:rPr>
              <w:t>2000</w:t>
            </w:r>
            <w:r>
              <w:rPr>
                <w:rFonts w:ascii="仿宋" w:eastAsia="仿宋" w:hAnsi="仿宋" w:cs="仿宋" w:hint="eastAsia"/>
                <w:sz w:val="28"/>
                <w:szCs w:val="28"/>
              </w:rPr>
              <w:t>国家大地坐标系转换项目服务类采购项目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4200390</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南平</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17</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南平市测绘技术保障中心南平市自然资源局第二期</w:t>
            </w:r>
            <w:r>
              <w:rPr>
                <w:rFonts w:ascii="仿宋" w:eastAsia="仿宋" w:hAnsi="仿宋" w:cs="仿宋" w:hint="eastAsia"/>
                <w:sz w:val="28"/>
                <w:szCs w:val="28"/>
              </w:rPr>
              <w:t>2000</w:t>
            </w:r>
            <w:r>
              <w:rPr>
                <w:rFonts w:ascii="仿宋" w:eastAsia="仿宋" w:hAnsi="仿宋" w:cs="仿宋" w:hint="eastAsia"/>
                <w:sz w:val="28"/>
                <w:szCs w:val="28"/>
              </w:rPr>
              <w:t>国家大地坐</w:t>
            </w:r>
            <w:r>
              <w:rPr>
                <w:rFonts w:ascii="仿宋" w:eastAsia="仿宋" w:hAnsi="仿宋" w:cs="仿宋" w:hint="eastAsia"/>
                <w:sz w:val="28"/>
                <w:szCs w:val="28"/>
              </w:rPr>
              <w:lastRenderedPageBreak/>
              <w:t>标系转换项目服务类采购项目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甲测资字</w:t>
            </w:r>
            <w:r>
              <w:rPr>
                <w:rFonts w:ascii="仿宋" w:eastAsia="仿宋" w:hAnsi="仿宋" w:cs="仿宋" w:hint="eastAsia"/>
                <w:color w:val="000000"/>
                <w:sz w:val="28"/>
                <w:szCs w:val="28"/>
              </w:rPr>
              <w:t xml:space="preserve">  2100013</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南平</w:t>
            </w:r>
            <w:r>
              <w:rPr>
                <w:rFonts w:ascii="仿宋" w:eastAsia="仿宋" w:hAnsi="仿宋" w:cs="仿宋" w:hint="eastAsia"/>
                <w:sz w:val="28"/>
                <w:szCs w:val="28"/>
              </w:rPr>
              <w:t>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lastRenderedPageBreak/>
              <w:t>29</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18</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江苏易海测绘工程有限公司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福建</w:t>
            </w:r>
            <w:r>
              <w:rPr>
                <w:rFonts w:ascii="仿宋" w:eastAsia="仿宋" w:hAnsi="仿宋" w:cs="仿宋" w:hint="eastAsia"/>
                <w:sz w:val="28"/>
                <w:szCs w:val="28"/>
              </w:rPr>
              <w:t>LNG</w:t>
            </w:r>
            <w:r>
              <w:rPr>
                <w:rFonts w:ascii="仿宋" w:eastAsia="仿宋" w:hAnsi="仿宋" w:cs="仿宋" w:hint="eastAsia"/>
                <w:sz w:val="28"/>
                <w:szCs w:val="28"/>
              </w:rPr>
              <w:t>港口水深扫测服务</w:t>
            </w:r>
            <w:r>
              <w:rPr>
                <w:rFonts w:ascii="仿宋" w:eastAsia="仿宋" w:hAnsi="仿宋" w:cs="仿宋" w:hint="eastAsia"/>
                <w:sz w:val="28"/>
                <w:szCs w:val="28"/>
              </w:rPr>
              <w:t>项目</w:t>
            </w:r>
            <w:bookmarkStart w:id="0" w:name="_GoBack"/>
            <w:bookmarkEnd w:id="0"/>
            <w:r>
              <w:rPr>
                <w:rFonts w:ascii="仿宋" w:eastAsia="仿宋" w:hAnsi="仿宋" w:cs="仿宋" w:hint="eastAsia"/>
                <w:sz w:val="28"/>
                <w:szCs w:val="28"/>
              </w:rPr>
              <w:t>（</w:t>
            </w:r>
            <w:r>
              <w:rPr>
                <w:rFonts w:ascii="仿宋" w:eastAsia="仿宋" w:hAnsi="仿宋" w:cs="仿宋" w:hint="eastAsia"/>
                <w:sz w:val="28"/>
                <w:szCs w:val="28"/>
              </w:rPr>
              <w:t>2021-2023</w:t>
            </w:r>
            <w:r>
              <w:rPr>
                <w:rFonts w:ascii="仿宋" w:eastAsia="仿宋" w:hAnsi="仿宋" w:cs="仿宋" w:hint="eastAsia"/>
                <w:sz w:val="28"/>
                <w:szCs w:val="28"/>
              </w:rPr>
              <w:t>年度）</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3212395</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莆田市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B522EE">
        <w:tc>
          <w:tcPr>
            <w:tcW w:w="75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19</w:t>
            </w:r>
          </w:p>
        </w:tc>
        <w:tc>
          <w:tcPr>
            <w:tcW w:w="3759"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B522EE" w:rsidRDefault="00D80BF3">
            <w:pPr>
              <w:spacing w:line="440" w:lineRule="exact"/>
              <w:jc w:val="center"/>
              <w:rPr>
                <w:rFonts w:ascii="仿宋" w:eastAsia="仿宋" w:hAnsi="仿宋" w:cs="仿宋"/>
                <w:sz w:val="28"/>
                <w:szCs w:val="28"/>
              </w:rPr>
            </w:pPr>
            <w:r>
              <w:rPr>
                <w:rFonts w:ascii="仿宋" w:eastAsia="仿宋" w:hAnsi="仿宋" w:cs="仿宋" w:hint="eastAsia"/>
                <w:sz w:val="28"/>
                <w:szCs w:val="28"/>
              </w:rPr>
              <w:t>大田县自然资源局大田县</w:t>
            </w:r>
            <w:r>
              <w:rPr>
                <w:rFonts w:ascii="仿宋" w:eastAsia="仿宋" w:hAnsi="仿宋" w:cs="仿宋" w:hint="eastAsia"/>
                <w:sz w:val="28"/>
                <w:szCs w:val="28"/>
              </w:rPr>
              <w:t>2020</w:t>
            </w:r>
            <w:r>
              <w:rPr>
                <w:rFonts w:ascii="仿宋" w:eastAsia="仿宋" w:hAnsi="仿宋" w:cs="仿宋" w:hint="eastAsia"/>
                <w:sz w:val="28"/>
                <w:szCs w:val="28"/>
              </w:rPr>
              <w:t>年度基础测绘（乡镇村地形测绘）项目技术服务采购项目</w:t>
            </w:r>
          </w:p>
        </w:tc>
        <w:tc>
          <w:tcPr>
            <w:tcW w:w="1464" w:type="dxa"/>
            <w:vAlign w:val="center"/>
          </w:tcPr>
          <w:p w:rsidR="00B522EE" w:rsidRDefault="00D80BF3">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2100013</w:t>
            </w:r>
          </w:p>
        </w:tc>
        <w:tc>
          <w:tcPr>
            <w:tcW w:w="1337"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B522EE" w:rsidRDefault="00D80BF3">
            <w:pPr>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bl>
    <w:p w:rsidR="00B522EE" w:rsidRDefault="00B522EE"/>
    <w:p w:rsidR="00B522EE" w:rsidRDefault="00B522EE"/>
    <w:p w:rsidR="00B522EE" w:rsidRDefault="00B522EE"/>
    <w:sectPr w:rsidR="00B522EE" w:rsidSect="00B522EE">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F3" w:rsidRDefault="00D80BF3" w:rsidP="00185675">
      <w:r>
        <w:separator/>
      </w:r>
    </w:p>
  </w:endnote>
  <w:endnote w:type="continuationSeparator" w:id="1">
    <w:p w:rsidR="00D80BF3" w:rsidRDefault="00D80BF3" w:rsidP="00185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F3" w:rsidRDefault="00D80BF3" w:rsidP="00185675">
      <w:r>
        <w:separator/>
      </w:r>
    </w:p>
  </w:footnote>
  <w:footnote w:type="continuationSeparator" w:id="1">
    <w:p w:rsidR="00D80BF3" w:rsidRDefault="00D80BF3" w:rsidP="00185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C84"/>
    <w:rsid w:val="001206C2"/>
    <w:rsid w:val="00185675"/>
    <w:rsid w:val="008D46FD"/>
    <w:rsid w:val="00A23EEF"/>
    <w:rsid w:val="00AA1C84"/>
    <w:rsid w:val="00B522EE"/>
    <w:rsid w:val="00D80BF3"/>
    <w:rsid w:val="00FA63FE"/>
    <w:rsid w:val="01062976"/>
    <w:rsid w:val="01355524"/>
    <w:rsid w:val="01436F41"/>
    <w:rsid w:val="034578F1"/>
    <w:rsid w:val="03754672"/>
    <w:rsid w:val="03C12C9C"/>
    <w:rsid w:val="04000DA4"/>
    <w:rsid w:val="04524E80"/>
    <w:rsid w:val="06C23129"/>
    <w:rsid w:val="07244D59"/>
    <w:rsid w:val="07773D2B"/>
    <w:rsid w:val="091C2931"/>
    <w:rsid w:val="0A2B687E"/>
    <w:rsid w:val="0A460B17"/>
    <w:rsid w:val="0A8839B4"/>
    <w:rsid w:val="0C31353C"/>
    <w:rsid w:val="0CAA7B59"/>
    <w:rsid w:val="0CD65BF1"/>
    <w:rsid w:val="0D156A17"/>
    <w:rsid w:val="0FA053D3"/>
    <w:rsid w:val="12FE1C22"/>
    <w:rsid w:val="13AB12F6"/>
    <w:rsid w:val="14282D91"/>
    <w:rsid w:val="153E1B0D"/>
    <w:rsid w:val="15830A58"/>
    <w:rsid w:val="15A3508E"/>
    <w:rsid w:val="15F73FE3"/>
    <w:rsid w:val="16CC6D52"/>
    <w:rsid w:val="16E0154A"/>
    <w:rsid w:val="1761269B"/>
    <w:rsid w:val="178D5885"/>
    <w:rsid w:val="17D24624"/>
    <w:rsid w:val="188A336A"/>
    <w:rsid w:val="18BF5FB2"/>
    <w:rsid w:val="18CB3DBA"/>
    <w:rsid w:val="19D9168B"/>
    <w:rsid w:val="1A2641B4"/>
    <w:rsid w:val="1A475FB8"/>
    <w:rsid w:val="1A83611B"/>
    <w:rsid w:val="1AB22078"/>
    <w:rsid w:val="1AEB0C52"/>
    <w:rsid w:val="1B243815"/>
    <w:rsid w:val="1B722301"/>
    <w:rsid w:val="1B972F10"/>
    <w:rsid w:val="1BF63A38"/>
    <w:rsid w:val="1DE666D0"/>
    <w:rsid w:val="1E3313B3"/>
    <w:rsid w:val="1ED42860"/>
    <w:rsid w:val="21837D6E"/>
    <w:rsid w:val="21F718A2"/>
    <w:rsid w:val="220953C1"/>
    <w:rsid w:val="22171C1D"/>
    <w:rsid w:val="22985FB4"/>
    <w:rsid w:val="22F96AB4"/>
    <w:rsid w:val="237A4718"/>
    <w:rsid w:val="245B6DA2"/>
    <w:rsid w:val="271C4522"/>
    <w:rsid w:val="27222C62"/>
    <w:rsid w:val="27C1683C"/>
    <w:rsid w:val="2929379E"/>
    <w:rsid w:val="2982303B"/>
    <w:rsid w:val="2A0549BF"/>
    <w:rsid w:val="2B06160E"/>
    <w:rsid w:val="2D35337A"/>
    <w:rsid w:val="2EA2368D"/>
    <w:rsid w:val="2F473D24"/>
    <w:rsid w:val="301E187A"/>
    <w:rsid w:val="30254729"/>
    <w:rsid w:val="312203D6"/>
    <w:rsid w:val="334713D3"/>
    <w:rsid w:val="343914B4"/>
    <w:rsid w:val="345316C3"/>
    <w:rsid w:val="353D1921"/>
    <w:rsid w:val="36060420"/>
    <w:rsid w:val="36A826BE"/>
    <w:rsid w:val="371F7089"/>
    <w:rsid w:val="37455127"/>
    <w:rsid w:val="38387003"/>
    <w:rsid w:val="38870AA0"/>
    <w:rsid w:val="39D91088"/>
    <w:rsid w:val="39EA66C7"/>
    <w:rsid w:val="39ED3F44"/>
    <w:rsid w:val="3A820EF5"/>
    <w:rsid w:val="3B7B1A7C"/>
    <w:rsid w:val="3DA11D75"/>
    <w:rsid w:val="3ECC5D27"/>
    <w:rsid w:val="3F2240B2"/>
    <w:rsid w:val="3F290E60"/>
    <w:rsid w:val="3F96321F"/>
    <w:rsid w:val="4016357D"/>
    <w:rsid w:val="40CB4596"/>
    <w:rsid w:val="40D6049D"/>
    <w:rsid w:val="423B3A15"/>
    <w:rsid w:val="43716E72"/>
    <w:rsid w:val="449A3FCF"/>
    <w:rsid w:val="467E6F41"/>
    <w:rsid w:val="47C937C1"/>
    <w:rsid w:val="483014B3"/>
    <w:rsid w:val="48A857BB"/>
    <w:rsid w:val="48C627A9"/>
    <w:rsid w:val="49AF59D3"/>
    <w:rsid w:val="49EE6DB8"/>
    <w:rsid w:val="4A336EEE"/>
    <w:rsid w:val="4AD013DD"/>
    <w:rsid w:val="4DED031D"/>
    <w:rsid w:val="4ECB4750"/>
    <w:rsid w:val="51124537"/>
    <w:rsid w:val="512752CC"/>
    <w:rsid w:val="51B11730"/>
    <w:rsid w:val="52330ABB"/>
    <w:rsid w:val="53CE60EC"/>
    <w:rsid w:val="540D0B0E"/>
    <w:rsid w:val="54F65BF1"/>
    <w:rsid w:val="55A540FD"/>
    <w:rsid w:val="55AE23EA"/>
    <w:rsid w:val="55D81D82"/>
    <w:rsid w:val="571F648E"/>
    <w:rsid w:val="57BF4A4D"/>
    <w:rsid w:val="58476C3A"/>
    <w:rsid w:val="585B793E"/>
    <w:rsid w:val="587A4888"/>
    <w:rsid w:val="58812730"/>
    <w:rsid w:val="599D723B"/>
    <w:rsid w:val="59A25C49"/>
    <w:rsid w:val="59B44591"/>
    <w:rsid w:val="59B54B64"/>
    <w:rsid w:val="5AB5273E"/>
    <w:rsid w:val="5AC45071"/>
    <w:rsid w:val="5ACC7883"/>
    <w:rsid w:val="5D234CD5"/>
    <w:rsid w:val="5D693B22"/>
    <w:rsid w:val="5DBB34A9"/>
    <w:rsid w:val="5E093C10"/>
    <w:rsid w:val="5EA12E94"/>
    <w:rsid w:val="5EC60C98"/>
    <w:rsid w:val="5F426BCF"/>
    <w:rsid w:val="6327635A"/>
    <w:rsid w:val="64274644"/>
    <w:rsid w:val="64512F0B"/>
    <w:rsid w:val="646E785B"/>
    <w:rsid w:val="65047FBA"/>
    <w:rsid w:val="65846B65"/>
    <w:rsid w:val="65C841B7"/>
    <w:rsid w:val="65D706C8"/>
    <w:rsid w:val="662D7289"/>
    <w:rsid w:val="66C20165"/>
    <w:rsid w:val="66E31CE8"/>
    <w:rsid w:val="675545BD"/>
    <w:rsid w:val="699B488C"/>
    <w:rsid w:val="6B095DAB"/>
    <w:rsid w:val="6BBB51C6"/>
    <w:rsid w:val="6C411A62"/>
    <w:rsid w:val="6C6F4C48"/>
    <w:rsid w:val="6C774534"/>
    <w:rsid w:val="6DDD0C65"/>
    <w:rsid w:val="6E634B1F"/>
    <w:rsid w:val="6E776ED6"/>
    <w:rsid w:val="6EAD75B5"/>
    <w:rsid w:val="6FD11249"/>
    <w:rsid w:val="701C3449"/>
    <w:rsid w:val="70AC1406"/>
    <w:rsid w:val="726510E5"/>
    <w:rsid w:val="72AD63BB"/>
    <w:rsid w:val="73DE4C31"/>
    <w:rsid w:val="73F734E3"/>
    <w:rsid w:val="743F54A8"/>
    <w:rsid w:val="753A542C"/>
    <w:rsid w:val="75866A9C"/>
    <w:rsid w:val="759F111F"/>
    <w:rsid w:val="760F6684"/>
    <w:rsid w:val="766A353E"/>
    <w:rsid w:val="769C2AAC"/>
    <w:rsid w:val="76E80898"/>
    <w:rsid w:val="781070AF"/>
    <w:rsid w:val="7814084F"/>
    <w:rsid w:val="78366656"/>
    <w:rsid w:val="787C73D2"/>
    <w:rsid w:val="791D241F"/>
    <w:rsid w:val="7AF12643"/>
    <w:rsid w:val="7BE20239"/>
    <w:rsid w:val="7C2B0337"/>
    <w:rsid w:val="7C314024"/>
    <w:rsid w:val="7CB42D36"/>
    <w:rsid w:val="7CEC101F"/>
    <w:rsid w:val="7D3E2ED1"/>
    <w:rsid w:val="7DB10B34"/>
    <w:rsid w:val="7F4613F8"/>
    <w:rsid w:val="7F9709BF"/>
    <w:rsid w:val="7FC56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2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522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85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85675"/>
    <w:rPr>
      <w:rFonts w:asciiTheme="minorHAnsi" w:eastAsiaTheme="minorEastAsia" w:hAnsiTheme="minorHAnsi" w:cstheme="minorBidi"/>
      <w:kern w:val="2"/>
      <w:sz w:val="18"/>
      <w:szCs w:val="18"/>
    </w:rPr>
  </w:style>
  <w:style w:type="paragraph" w:styleId="a5">
    <w:name w:val="footer"/>
    <w:basedOn w:val="a"/>
    <w:link w:val="Char0"/>
    <w:rsid w:val="00185675"/>
    <w:pPr>
      <w:tabs>
        <w:tab w:val="center" w:pos="4153"/>
        <w:tab w:val="right" w:pos="8306"/>
      </w:tabs>
      <w:snapToGrid w:val="0"/>
      <w:jc w:val="left"/>
    </w:pPr>
    <w:rPr>
      <w:sz w:val="18"/>
      <w:szCs w:val="18"/>
    </w:rPr>
  </w:style>
  <w:style w:type="character" w:customStyle="1" w:styleId="Char0">
    <w:name w:val="页脚 Char"/>
    <w:basedOn w:val="a0"/>
    <w:link w:val="a5"/>
    <w:rsid w:val="0018567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6</cp:revision>
  <dcterms:created xsi:type="dcterms:W3CDTF">2014-10-29T12:08:00Z</dcterms:created>
  <dcterms:modified xsi:type="dcterms:W3CDTF">2020-10-19T01:31:00Z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