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方正小标宋简体" w:hAnsi="黑体" w:eastAsia="方正小标宋简体" w:cs="黑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kern w:val="2"/>
          <w:sz w:val="44"/>
          <w:szCs w:val="44"/>
          <w:lang w:val="en-US" w:eastAsia="zh-CN" w:bidi="ar-SA"/>
        </w:rPr>
        <w:t>福建省征地区片综合地价重新公布成果</w:t>
      </w:r>
    </w:p>
    <w:bookmarkEnd w:id="0"/>
    <w:tbl>
      <w:tblPr>
        <w:tblStyle w:val="5"/>
        <w:tblW w:w="136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23"/>
        <w:gridCol w:w="1783"/>
        <w:gridCol w:w="1251"/>
        <w:gridCol w:w="1188"/>
        <w:gridCol w:w="1086"/>
        <w:gridCol w:w="976"/>
        <w:gridCol w:w="1112"/>
        <w:gridCol w:w="1895"/>
        <w:gridCol w:w="1448"/>
        <w:gridCol w:w="14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tblHeader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设区市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县（市、区）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区片</w:t>
            </w: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价格</w:t>
            </w: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（元/亩）</w:t>
            </w:r>
          </w:p>
        </w:tc>
        <w:tc>
          <w:tcPr>
            <w:tcW w:w="6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地类调节系数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Ⅱ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Ⅲ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耕地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（永久基本农田）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耕地以外的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农用地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建设用地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未利用地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鼓楼区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台江区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仓山区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晋安区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马尾区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长乐区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闽侯县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连江县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41500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罗源县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闽清县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永泰县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福清市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思明区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湖里区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集美区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海沧区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同安区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翔安区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漳州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云霄县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43610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40890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漳浦县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48050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45450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42050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（1.20）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东山县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42250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38750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0.74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0.80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平和县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44800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40400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38190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（1.20）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长泰区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43500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龙海区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南靖县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46800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41800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（1.20）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诏安县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（1.20）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华安县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38250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芗城区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60900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龙文区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鲤城区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丰泽区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87210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0.70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洛江区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泉港区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49100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（1.20）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石狮市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晋江市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南安市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（1.20）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惠安县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50500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（1.10）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安溪县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永春县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德化县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三元区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沙县区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永安市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尤溪县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43230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41670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39910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大田县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47500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宁化县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46300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明溪县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51700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36250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35750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将乐县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36500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清流县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35900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建宁县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37050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泰宁县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41650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39920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38190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城厢区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涵江区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荔城区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秀屿区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仙游县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0.87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36380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延平区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47380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38720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邵武市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38600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36300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0.23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武夷山市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41600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37600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37350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（1.05）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建瓯市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41600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顺昌县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南平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浦城县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38400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37700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光泽县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38120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37200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（1.20）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松溪县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39800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政和县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39550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37460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54800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45400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（1.10）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永定区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50600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44900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39300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（1.02）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上杭县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52500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48300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（1.01）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武平县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48300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43700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42400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（1.01）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0.36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54100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43300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（1.10）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46300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42200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38360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（1.01）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0.47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46900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43100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40400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（1.10）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蕉城区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福安市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福鼎市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38000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霞浦县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51870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45820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35750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0.59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古田县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40300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39060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37900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1.20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屏南县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43400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寿宁县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39370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0.61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周宁县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66800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44400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36690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柘荣县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（1.00）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平潭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平潭综合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实验区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（1.20）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0.45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0.15</w:t>
            </w:r>
          </w:p>
        </w:tc>
      </w:tr>
    </w:tbl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5B86"/>
    <w:rsid w:val="3AB25B86"/>
    <w:rsid w:val="3C0D7A16"/>
    <w:rsid w:val="3C8B3E8A"/>
    <w:rsid w:val="5D5708F2"/>
    <w:rsid w:val="5E2E0011"/>
    <w:rsid w:val="75FFD355"/>
    <w:rsid w:val="7DAE92DB"/>
    <w:rsid w:val="7F6EE7E2"/>
    <w:rsid w:val="7FD568F9"/>
    <w:rsid w:val="FA7FD43F"/>
    <w:rsid w:val="FAFF80FA"/>
    <w:rsid w:val="FE4FA248"/>
    <w:rsid w:val="FFB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2026-07-14T10:53:00Z</dcterms:created>
  <dc:creator>Admin</dc:creator>
  <cp:lastModifiedBy>admin</cp:lastModifiedBy>
  <cp:lastPrinted>2026-07-14T11:47:00Z</cp:lastPrinted>
  <dcterms:modified xsi:type="dcterms:W3CDTF">2026-07-14T09:40:57Z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00B32323B440B0030DB0556ADE93E716</vt:lpwstr>
  </property>
</Properties>
</file>